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11" w:rsidRPr="00157F11" w:rsidRDefault="00157F11" w:rsidP="00157F11">
      <w:pPr>
        <w:widowControl w:val="0"/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i/>
          <w:sz w:val="20"/>
          <w:szCs w:val="20"/>
          <w:lang w:eastAsia="ru-RU" w:bidi="ru-RU"/>
        </w:rPr>
      </w:pPr>
      <w:r w:rsidRPr="00157F11">
        <w:rPr>
          <w:rFonts w:ascii="GHEA Grapalat" w:eastAsia="Times New Roman" w:hAnsi="GHEA Grapalat" w:cs="Times New Roman"/>
          <w:b/>
          <w:i/>
          <w:sz w:val="20"/>
          <w:szCs w:val="20"/>
          <w:lang w:eastAsia="ru-RU" w:bidi="ru-RU"/>
        </w:rPr>
        <w:t>Приложение №5</w:t>
      </w:r>
    </w:p>
    <w:p w:rsidR="00157F11" w:rsidRPr="00157F11" w:rsidRDefault="00157F11" w:rsidP="00157F11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eastAsia="ru-RU"/>
        </w:rPr>
      </w:pPr>
      <w:r w:rsidRPr="00157F11">
        <w:rPr>
          <w:rFonts w:ascii="GHEA Grapalat" w:eastAsia="Times New Roman" w:hAnsi="GHEA Grapalat" w:cs="Times New Roman"/>
          <w:i/>
          <w:sz w:val="20"/>
          <w:szCs w:val="20"/>
          <w:lang w:eastAsia="ru-RU" w:bidi="ru-RU"/>
        </w:rPr>
        <w:t xml:space="preserve">к приказу </w:t>
      </w:r>
      <w:r w:rsidRPr="00157F11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N</w:t>
      </w:r>
      <w:r w:rsidRPr="00157F11">
        <w:rPr>
          <w:rFonts w:ascii="GHEA Grapalat" w:eastAsia="Times New Roman" w:hAnsi="GHEA Grapalat" w:cs="Sylfaen"/>
          <w:i/>
          <w:sz w:val="16"/>
          <w:szCs w:val="20"/>
          <w:lang w:eastAsia="ru-RU"/>
        </w:rPr>
        <w:t xml:space="preserve"> 265-А   от 30 мая 2017года </w:t>
      </w:r>
    </w:p>
    <w:p w:rsidR="00157F11" w:rsidRPr="00157F11" w:rsidRDefault="00157F11" w:rsidP="00157F11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eastAsia="ru-RU"/>
        </w:rPr>
      </w:pPr>
      <w:r w:rsidRPr="00157F11">
        <w:rPr>
          <w:rFonts w:ascii="GHEA Grapalat" w:eastAsia="Times New Roman" w:hAnsi="GHEA Grapalat" w:cs="Times New Roman"/>
          <w:i/>
          <w:sz w:val="20"/>
          <w:szCs w:val="20"/>
          <w:lang w:eastAsia="ru-RU" w:bidi="ru-RU"/>
        </w:rPr>
        <w:t xml:space="preserve">Министра финансов Республики Армения </w:t>
      </w:r>
    </w:p>
    <w:p w:rsidR="00157F11" w:rsidRPr="00157F11" w:rsidRDefault="00157F11" w:rsidP="00157F11">
      <w:pPr>
        <w:spacing w:after="0" w:line="240" w:lineRule="auto"/>
        <w:rPr>
          <w:rFonts w:ascii="GHEA Grapalat" w:eastAsia="Times New Roman" w:hAnsi="GHEA Grapalat" w:cs="Sylfaen"/>
          <w:i/>
          <w:sz w:val="18"/>
          <w:szCs w:val="20"/>
          <w:lang w:eastAsia="ru-RU"/>
        </w:rPr>
      </w:pPr>
      <w:r w:rsidRPr="00157F11">
        <w:rPr>
          <w:rFonts w:ascii="GHEA Grapalat" w:eastAsia="Times New Roman" w:hAnsi="GHEA Grapalat" w:cs="Sylfaen"/>
          <w:i/>
          <w:sz w:val="16"/>
          <w:szCs w:val="20"/>
          <w:lang w:eastAsia="ru-RU"/>
        </w:rPr>
        <w:t xml:space="preserve">      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b/>
          <w:sz w:val="24"/>
          <w:szCs w:val="24"/>
          <w:lang w:eastAsia="ru-RU"/>
        </w:rPr>
      </w:pPr>
      <w:r w:rsidRPr="00157F11">
        <w:rPr>
          <w:rFonts w:ascii="GHEA Grapalat" w:eastAsia="Times New Roman" w:hAnsi="GHEA Grapalat" w:cs="Courier New"/>
          <w:b/>
          <w:sz w:val="24"/>
          <w:szCs w:val="24"/>
          <w:lang w:eastAsia="ru-RU"/>
        </w:rPr>
        <w:t>З А Я В Л Е Н И Е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>решение о заключении договора</w:t>
      </w:r>
    </w:p>
    <w:p w:rsidR="00157F11" w:rsidRPr="00157F11" w:rsidRDefault="00157F11" w:rsidP="00157F11">
      <w:pPr>
        <w:spacing w:line="240" w:lineRule="auto"/>
        <w:ind w:firstLine="720"/>
        <w:jc w:val="center"/>
        <w:rPr>
          <w:rFonts w:ascii="GHEA Grapalat" w:hAnsi="GHEA Grapalat" w:cs="Courier New"/>
          <w:sz w:val="20"/>
        </w:rPr>
      </w:pPr>
    </w:p>
    <w:p w:rsidR="00157F11" w:rsidRPr="00157F11" w:rsidRDefault="00157F11" w:rsidP="00157F11">
      <w:pPr>
        <w:spacing w:line="240" w:lineRule="auto"/>
        <w:ind w:firstLine="720"/>
        <w:jc w:val="both"/>
        <w:rPr>
          <w:rFonts w:ascii="GHEA Grapalat" w:hAnsi="GHEA Grapalat" w:cs="Sylfaen"/>
          <w:b/>
          <w:sz w:val="20"/>
        </w:rPr>
      </w:pPr>
      <w:r w:rsidRPr="00157F11">
        <w:rPr>
          <w:rFonts w:ascii="GHEA Grapalat" w:hAnsi="GHEA Grapalat" w:cs="Courier New"/>
          <w:sz w:val="20"/>
        </w:rPr>
        <w:t xml:space="preserve">Процедурный код </w:t>
      </w:r>
      <w:r w:rsidRPr="00157F11">
        <w:rPr>
          <w:rFonts w:ascii="GHEA Grapalat" w:hAnsi="GHEA Grapalat"/>
          <w:b/>
          <w:sz w:val="20"/>
          <w:lang w:val="en-US" w:bidi="ru-RU"/>
        </w:rPr>
        <w:t>AM</w:t>
      </w:r>
      <w:r w:rsidR="00DC1C33">
        <w:rPr>
          <w:rFonts w:ascii="GHEA Grapalat" w:hAnsi="GHEA Grapalat"/>
          <w:b/>
          <w:sz w:val="20"/>
          <w:lang w:val="en-US" w:bidi="ru-RU"/>
        </w:rPr>
        <w:t>G</w:t>
      </w:r>
      <w:r w:rsidRPr="00157F11">
        <w:rPr>
          <w:rFonts w:ascii="GHEA Grapalat" w:hAnsi="GHEA Grapalat"/>
          <w:b/>
          <w:sz w:val="20"/>
          <w:lang w:val="en-US" w:bidi="ru-RU"/>
        </w:rPr>
        <w:t>M</w:t>
      </w:r>
      <w:r w:rsidRPr="00157F11">
        <w:rPr>
          <w:rFonts w:ascii="GHEA Grapalat" w:hAnsi="GHEA Grapalat"/>
          <w:b/>
          <w:sz w:val="20"/>
          <w:lang w:bidi="ru-RU"/>
        </w:rPr>
        <w:t>-</w:t>
      </w:r>
      <w:r w:rsidRPr="00157F11">
        <w:rPr>
          <w:rFonts w:ascii="GHEA Grapalat" w:hAnsi="GHEA Grapalat"/>
          <w:b/>
          <w:sz w:val="20"/>
          <w:lang w:val="en-US" w:bidi="ru-RU"/>
        </w:rPr>
        <w:t>GH</w:t>
      </w:r>
      <w:r w:rsidRPr="00157F11">
        <w:rPr>
          <w:rFonts w:ascii="GHEA Grapalat" w:hAnsi="GHEA Grapalat"/>
          <w:b/>
          <w:sz w:val="20"/>
          <w:lang w:bidi="ru-RU"/>
        </w:rPr>
        <w:t>AShDzB-21</w:t>
      </w:r>
      <w:r w:rsidRPr="00157F11">
        <w:rPr>
          <w:rFonts w:ascii="GHEA Grapalat" w:hAnsi="GHEA Grapalat"/>
          <w:b/>
          <w:sz w:val="20"/>
          <w:u w:val="single"/>
          <w:lang w:bidi="ru-RU"/>
        </w:rPr>
        <w:t>/</w:t>
      </w:r>
      <w:proofErr w:type="gramStart"/>
      <w:r w:rsidR="00DC1C33">
        <w:rPr>
          <w:rFonts w:ascii="GHEA Grapalat" w:hAnsi="GHEA Grapalat"/>
          <w:b/>
          <w:sz w:val="20"/>
          <w:lang w:bidi="ru-RU"/>
        </w:rPr>
        <w:t>2</w:t>
      </w:r>
      <w:r w:rsidRPr="00157F11">
        <w:rPr>
          <w:rFonts w:ascii="GHEA Grapalat" w:hAnsi="GHEA Grapalat"/>
          <w:b/>
          <w:sz w:val="20"/>
          <w:lang w:bidi="ru-RU"/>
        </w:rPr>
        <w:t>,</w:t>
      </w:r>
      <w:r w:rsidRPr="00157F11">
        <w:rPr>
          <w:rFonts w:ascii="GHEA Grapalat" w:hAnsi="GHEA Grapalat"/>
          <w:b/>
          <w:sz w:val="20"/>
        </w:rPr>
        <w:t>Муниципалитет</w:t>
      </w:r>
      <w:proofErr w:type="gramEnd"/>
      <w:r w:rsidRPr="00157F11">
        <w:rPr>
          <w:rFonts w:ascii="GHEA Grapalat" w:hAnsi="GHEA Grapalat"/>
          <w:b/>
          <w:sz w:val="20"/>
        </w:rPr>
        <w:t xml:space="preserve"> Абовян Араратский область,  РА</w:t>
      </w:r>
      <w:r w:rsidRPr="00157F11">
        <w:rPr>
          <w:rFonts w:ascii="GHEA Grapalat" w:hAnsi="GHEA Grapalat"/>
          <w:sz w:val="20"/>
          <w:lang w:bidi="ru-RU"/>
        </w:rPr>
        <w:t>,</w:t>
      </w:r>
      <w:r w:rsidRPr="00157F11">
        <w:rPr>
          <w:rFonts w:ascii="GHEA Grapalat" w:hAnsi="GHEA Grapalat"/>
          <w:sz w:val="20"/>
        </w:rPr>
        <w:t xml:space="preserve">, представляет следующую информацию о решении </w:t>
      </w:r>
      <w:r w:rsidRPr="00157F11">
        <w:rPr>
          <w:rFonts w:ascii="GHEA Grapalat" w:hAnsi="GHEA Grapalat"/>
          <w:spacing w:val="6"/>
          <w:sz w:val="20"/>
          <w:lang w:bidi="ru-RU"/>
        </w:rPr>
        <w:t xml:space="preserve">заключить договор </w:t>
      </w:r>
      <w:r w:rsidRPr="00157F11">
        <w:rPr>
          <w:rFonts w:ascii="GHEA Grapalat" w:hAnsi="GHEA Grapalat"/>
          <w:sz w:val="20"/>
        </w:rPr>
        <w:t>работы частичное асфальтирование улиц</w:t>
      </w:r>
      <w:r w:rsidRPr="00157F11">
        <w:rPr>
          <w:rFonts w:ascii="GHEA Grapalat" w:hAnsi="GHEA Grapalat" w:cs="Courier New"/>
          <w:sz w:val="20"/>
        </w:rPr>
        <w:t>ы</w:t>
      </w:r>
      <w:r w:rsidRPr="00157F11">
        <w:rPr>
          <w:rFonts w:ascii="GHEA Grapalat" w:hAnsi="GHEA Grapalat"/>
          <w:sz w:val="20"/>
        </w:rPr>
        <w:t xml:space="preserve"> Абовян, </w:t>
      </w:r>
      <w:proofErr w:type="spellStart"/>
      <w:r w:rsidRPr="00157F11">
        <w:rPr>
          <w:rFonts w:ascii="GHEA Grapalat" w:hAnsi="GHEA Grapalat"/>
          <w:sz w:val="20"/>
        </w:rPr>
        <w:t>Маисмекян</w:t>
      </w:r>
      <w:proofErr w:type="spellEnd"/>
      <w:r w:rsidRPr="00157F11">
        <w:rPr>
          <w:rFonts w:ascii="GHEA Grapalat" w:hAnsi="GHEA Grapalat"/>
          <w:sz w:val="20"/>
        </w:rPr>
        <w:t xml:space="preserve"> От улиц </w:t>
      </w:r>
      <w:proofErr w:type="spellStart"/>
      <w:r w:rsidRPr="00157F11">
        <w:rPr>
          <w:rFonts w:ascii="GHEA Grapalat" w:hAnsi="GHEA Grapalat"/>
          <w:sz w:val="20"/>
        </w:rPr>
        <w:t>Мурацана</w:t>
      </w:r>
      <w:proofErr w:type="spellEnd"/>
      <w:r w:rsidRPr="00157F11">
        <w:rPr>
          <w:rFonts w:ascii="GHEA Grapalat" w:hAnsi="GHEA Grapalat"/>
          <w:sz w:val="20"/>
        </w:rPr>
        <w:t xml:space="preserve"> до кладбища общины, улиц Гая и </w:t>
      </w:r>
      <w:proofErr w:type="spellStart"/>
      <w:r w:rsidRPr="00157F11">
        <w:rPr>
          <w:rFonts w:ascii="GHEA Grapalat" w:hAnsi="GHEA Grapalat"/>
          <w:sz w:val="20"/>
        </w:rPr>
        <w:t>Заряна</w:t>
      </w:r>
      <w:proofErr w:type="spellEnd"/>
      <w:r w:rsidRPr="00157F11">
        <w:rPr>
          <w:rFonts w:ascii="GHEA Grapalat" w:hAnsi="GHEA Grapalat"/>
          <w:sz w:val="20"/>
        </w:rPr>
        <w:t xml:space="preserve"> »/ 1-й этап/ в результате процедуры закупок в соответствии с кодом  </w:t>
      </w:r>
      <w:r w:rsidRPr="00157F11">
        <w:rPr>
          <w:rFonts w:ascii="GHEA Grapalat" w:hAnsi="GHEA Grapalat"/>
          <w:b/>
          <w:sz w:val="20"/>
          <w:lang w:val="en-US" w:bidi="ru-RU"/>
        </w:rPr>
        <w:t>AM</w:t>
      </w:r>
      <w:r w:rsidR="00DC1C33">
        <w:rPr>
          <w:rFonts w:ascii="GHEA Grapalat" w:hAnsi="GHEA Grapalat"/>
          <w:b/>
          <w:sz w:val="20"/>
          <w:lang w:val="en-US" w:bidi="ru-RU"/>
        </w:rPr>
        <w:t>G</w:t>
      </w:r>
      <w:r w:rsidRPr="00157F11">
        <w:rPr>
          <w:rFonts w:ascii="GHEA Grapalat" w:hAnsi="GHEA Grapalat"/>
          <w:b/>
          <w:sz w:val="20"/>
          <w:lang w:val="en-US" w:bidi="ru-RU"/>
        </w:rPr>
        <w:t>M</w:t>
      </w:r>
      <w:r w:rsidRPr="00157F11">
        <w:rPr>
          <w:rFonts w:ascii="GHEA Grapalat" w:hAnsi="GHEA Grapalat"/>
          <w:b/>
          <w:sz w:val="20"/>
          <w:lang w:bidi="ru-RU"/>
        </w:rPr>
        <w:t>-</w:t>
      </w:r>
      <w:r w:rsidRPr="00157F11">
        <w:rPr>
          <w:rFonts w:ascii="GHEA Grapalat" w:hAnsi="GHEA Grapalat"/>
          <w:b/>
          <w:sz w:val="20"/>
          <w:lang w:val="en-US" w:bidi="ru-RU"/>
        </w:rPr>
        <w:t>GH</w:t>
      </w:r>
      <w:proofErr w:type="spellStart"/>
      <w:r w:rsidRPr="00157F11">
        <w:rPr>
          <w:rFonts w:ascii="GHEA Grapalat" w:hAnsi="GHEA Grapalat"/>
          <w:b/>
          <w:sz w:val="20"/>
          <w:lang w:bidi="ru-RU"/>
        </w:rPr>
        <w:t>AShDzB</w:t>
      </w:r>
      <w:proofErr w:type="spellEnd"/>
      <w:r w:rsidRPr="00157F11">
        <w:rPr>
          <w:rFonts w:ascii="GHEA Grapalat" w:hAnsi="GHEA Grapalat"/>
          <w:b/>
          <w:sz w:val="20"/>
          <w:lang w:bidi="ru-RU"/>
        </w:rPr>
        <w:t xml:space="preserve"> -21_</w:t>
      </w:r>
      <w:r w:rsidRPr="00157F11">
        <w:rPr>
          <w:rFonts w:ascii="GHEA Grapalat" w:hAnsi="GHEA Grapalat"/>
          <w:b/>
          <w:sz w:val="20"/>
          <w:u w:val="single"/>
          <w:lang w:bidi="ru-RU"/>
        </w:rPr>
        <w:t>/</w:t>
      </w:r>
      <w:r w:rsidRPr="00157F11">
        <w:rPr>
          <w:rFonts w:ascii="GHEA Grapalat" w:hAnsi="GHEA Grapalat"/>
          <w:b/>
          <w:sz w:val="20"/>
          <w:lang w:bidi="ru-RU"/>
        </w:rPr>
        <w:t>1</w:t>
      </w:r>
    </w:p>
    <w:p w:rsidR="00157F11" w:rsidRPr="00157F11" w:rsidRDefault="00157F11" w:rsidP="00157F11">
      <w:pPr>
        <w:spacing w:line="240" w:lineRule="auto"/>
        <w:ind w:firstLine="720"/>
        <w:jc w:val="both"/>
        <w:rPr>
          <w:rFonts w:ascii="GHEA Grapalat" w:hAnsi="GHEA Grapalat" w:cs="Courier New"/>
          <w:sz w:val="20"/>
        </w:rPr>
      </w:pPr>
      <w:r w:rsidRPr="00157F11">
        <w:rPr>
          <w:rFonts w:ascii="GHEA Grapalat" w:hAnsi="GHEA Grapalat" w:cs="Courier New"/>
          <w:sz w:val="20"/>
        </w:rPr>
        <w:t xml:space="preserve">От </w:t>
      </w:r>
      <w:r w:rsidR="00DC1C33">
        <w:rPr>
          <w:rFonts w:ascii="GHEA Grapalat" w:hAnsi="GHEA Grapalat" w:cs="Courier New"/>
          <w:sz w:val="20"/>
        </w:rPr>
        <w:t xml:space="preserve">23 </w:t>
      </w:r>
      <w:r w:rsidRPr="00157F11">
        <w:rPr>
          <w:rFonts w:ascii="GHEA Grapalat" w:hAnsi="GHEA Grapalat" w:cs="Courier New"/>
          <w:sz w:val="20"/>
        </w:rPr>
        <w:t>и</w:t>
      </w:r>
      <w:r w:rsidRPr="00157F11">
        <w:rPr>
          <w:rFonts w:ascii="GHEA Grapalat" w:hAnsi="GHEA Grapalat"/>
          <w:sz w:val="20"/>
        </w:rPr>
        <w:t>юня</w:t>
      </w:r>
      <w:r w:rsidRPr="00157F11">
        <w:rPr>
          <w:rFonts w:ascii="GHEA Grapalat" w:hAnsi="GHEA Grapalat" w:cs="Courier New"/>
          <w:sz w:val="20"/>
        </w:rPr>
        <w:t xml:space="preserve"> 2021 года были подтверждены результаты оценки заявок решением оценочной комиссии, представленных всеми участниками процедуры. Согласно которому</w:t>
      </w:r>
    </w:p>
    <w:p w:rsidR="00157F11" w:rsidRPr="00157F11" w:rsidRDefault="00157F11" w:rsidP="00157F11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</w:rPr>
      </w:pPr>
      <w:r w:rsidRPr="00157F1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Лот </w:t>
      </w:r>
      <w:r w:rsidRPr="00157F11"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1</w:t>
      </w:r>
      <w:r w:rsidRPr="00157F11">
        <w:rPr>
          <w:rFonts w:ascii="GHEA Grapalat" w:eastAsia="Times New Roman" w:hAnsi="GHEA Grapalat" w:cs="Consolas"/>
          <w:spacing w:val="6"/>
          <w:sz w:val="20"/>
          <w:szCs w:val="20"/>
          <w:lang w:eastAsia="ru-RU"/>
        </w:rPr>
        <w:t xml:space="preserve"> </w:t>
      </w:r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Работы частичное асфальтирование  улиц</w:t>
      </w: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ы  </w:t>
      </w:r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Абовян, </w:t>
      </w:r>
      <w:proofErr w:type="spellStart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Маисмекян</w:t>
      </w:r>
      <w:proofErr w:type="spellEnd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От улиц </w:t>
      </w:r>
      <w:proofErr w:type="spellStart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Мурацана</w:t>
      </w:r>
      <w:proofErr w:type="spellEnd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до кладбища общины, улиц Гая и </w:t>
      </w:r>
      <w:proofErr w:type="spellStart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Заряна</w:t>
      </w:r>
      <w:proofErr w:type="spellEnd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»/ 1-й этап/ о  Абовян  Араратской </w:t>
      </w:r>
      <w:proofErr w:type="spellStart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областъ</w:t>
      </w:r>
      <w:proofErr w:type="spellEnd"/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РА.</w:t>
      </w:r>
    </w:p>
    <w:p w:rsidR="00157F11" w:rsidRPr="00157F11" w:rsidRDefault="00157F11" w:rsidP="00157F11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eastAsia="ru-RU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3110"/>
        <w:gridCol w:w="2070"/>
        <w:gridCol w:w="2552"/>
        <w:gridCol w:w="2042"/>
      </w:tblGrid>
      <w:tr w:rsidR="00157F11" w:rsidRPr="00157F11" w:rsidTr="00DC1C33">
        <w:trPr>
          <w:trHeight w:val="1352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157F11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н</w:t>
            </w: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157F11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л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 xml:space="preserve">     </w:t>
            </w: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Имя </w:t>
            </w:r>
            <w:proofErr w:type="spellStart"/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>участника</w:t>
            </w:r>
            <w:proofErr w:type="spellEnd"/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 xml:space="preserve"> 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Приглашения, соответствующие </w:t>
            </w:r>
            <w:proofErr w:type="gramStart"/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требованиям  заявки</w:t>
            </w:r>
            <w:proofErr w:type="gramEnd"/>
          </w:p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/ если применимо, отметьте «X» 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Приглашения, не отвечающие требованиям заявки </w:t>
            </w:r>
          </w:p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/ в случае несоблюдения просьба указать «Х/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Краткое описание несоответствия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</w:tr>
      <w:tr w:rsidR="00DC1C33" w:rsidRPr="00157F11" w:rsidTr="00DC1C33">
        <w:trPr>
          <w:trHeight w:val="236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0" w:type="dxa"/>
            <w:hideMark/>
          </w:tcPr>
          <w:p w:rsidR="00DC1C33" w:rsidRPr="00E97FF9" w:rsidRDefault="00DC1C33" w:rsidP="00DC1C33">
            <w:pPr>
              <w:spacing w:line="240" w:lineRule="auto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  <w:lang w:val="hy-AM"/>
              </w:rPr>
              <w:t>,,</w:t>
            </w:r>
            <w:r>
              <w:rPr>
                <w:rFonts w:ascii="Sylfaen" w:eastAsia="Calibri" w:hAnsi="Sylfaen" w:cs="Times New Roman"/>
              </w:rPr>
              <w:t xml:space="preserve">Мостовик </w:t>
            </w:r>
            <w:r>
              <w:rPr>
                <w:rFonts w:ascii="Sylfaen" w:eastAsia="Calibri" w:hAnsi="Sylfaen" w:cs="Times New Roman"/>
                <w:lang w:val="hy-AM"/>
              </w:rPr>
              <w:t>,,</w:t>
            </w:r>
            <w:r>
              <w:rPr>
                <w:rFonts w:ascii="Sylfaen" w:eastAsia="Calibri" w:hAnsi="Sylfaen" w:cs="Times New Roman"/>
              </w:rPr>
              <w:t>ООО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C33" w:rsidRPr="00157F11" w:rsidRDefault="00DC1C33" w:rsidP="00DC1C33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  <w:tr w:rsidR="00DC1C33" w:rsidRPr="00157F11" w:rsidTr="00850C61">
        <w:trPr>
          <w:trHeight w:val="233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3110" w:type="dxa"/>
            <w:hideMark/>
          </w:tcPr>
          <w:p w:rsidR="00DC1C33" w:rsidRPr="00E97FF9" w:rsidRDefault="00DC1C33" w:rsidP="00DC1C33">
            <w:pPr>
              <w:spacing w:line="240" w:lineRule="auto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  <w:lang w:val="hy-AM"/>
              </w:rPr>
              <w:t>,,</w:t>
            </w:r>
            <w:r>
              <w:rPr>
                <w:rFonts w:ascii="Sylfaen" w:eastAsia="Calibri" w:hAnsi="Sylfaen" w:cs="Times New Roman"/>
              </w:rPr>
              <w:t>Берма</w:t>
            </w:r>
            <w:r>
              <w:rPr>
                <w:rFonts w:ascii="Sylfaen" w:eastAsia="Calibri" w:hAnsi="Sylfaen" w:cs="Times New Roman"/>
                <w:lang w:val="hy-AM"/>
              </w:rPr>
              <w:t>,,</w:t>
            </w:r>
            <w:r>
              <w:rPr>
                <w:rFonts w:ascii="Sylfaen" w:eastAsia="Calibri" w:hAnsi="Sylfaen" w:cs="Times New Roman"/>
              </w:rPr>
              <w:t xml:space="preserve">  ЗОО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C33" w:rsidRPr="00157F11" w:rsidRDefault="00DC1C33" w:rsidP="00DC1C33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  <w:tr w:rsidR="00DC1C33" w:rsidRPr="00157F11" w:rsidTr="00850C61">
        <w:trPr>
          <w:trHeight w:val="12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3110" w:type="dxa"/>
            <w:hideMark/>
          </w:tcPr>
          <w:p w:rsidR="00DC1C33" w:rsidRPr="00E97FF9" w:rsidRDefault="00DC1C33" w:rsidP="00DC1C33">
            <w:pPr>
              <w:spacing w:line="240" w:lineRule="auto"/>
              <w:jc w:val="center"/>
              <w:rPr>
                <w:rFonts w:ascii="Sylfaen" w:eastAsia="Calibri" w:hAnsi="Sylfaen" w:cs="Times New Roman"/>
              </w:rPr>
            </w:pPr>
            <w:proofErr w:type="gramStart"/>
            <w:r>
              <w:rPr>
                <w:rFonts w:ascii="Sylfaen" w:eastAsia="Calibri" w:hAnsi="Sylfaen" w:cs="Times New Roman"/>
              </w:rPr>
              <w:t>,,</w:t>
            </w:r>
            <w:proofErr w:type="gramEnd"/>
            <w:r>
              <w:rPr>
                <w:rFonts w:ascii="Sylfaen" w:eastAsia="Calibri" w:hAnsi="Sylfaen" w:cs="Times New Roman"/>
              </w:rPr>
              <w:t xml:space="preserve"> АРГОВШИН,,ООО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C33" w:rsidRPr="00157F11" w:rsidRDefault="00DC1C33" w:rsidP="00DC1C33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  <w:tr w:rsidR="00DC1C33" w:rsidRPr="00157F11" w:rsidTr="00850C61">
        <w:trPr>
          <w:trHeight w:val="12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DC1C33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110" w:type="dxa"/>
          </w:tcPr>
          <w:p w:rsidR="00DC1C33" w:rsidRPr="001670F5" w:rsidRDefault="00DC1C33" w:rsidP="00DC1C33">
            <w:pPr>
              <w:spacing w:line="240" w:lineRule="auto"/>
              <w:jc w:val="center"/>
              <w:rPr>
                <w:rFonts w:ascii="Sylfaen" w:eastAsia="Calibri" w:hAnsi="Sylfaen" w:cs="Times New Roman"/>
              </w:rPr>
            </w:pPr>
            <w:proofErr w:type="gramStart"/>
            <w:r>
              <w:rPr>
                <w:rFonts w:ascii="Sylfaen" w:eastAsia="Calibri" w:hAnsi="Sylfaen" w:cs="Times New Roman"/>
              </w:rPr>
              <w:t>,,</w:t>
            </w:r>
            <w:proofErr w:type="gramEnd"/>
            <w:r>
              <w:rPr>
                <w:rFonts w:ascii="Sylfaen" w:eastAsia="Calibri" w:hAnsi="Sylfaen" w:cs="Times New Roman"/>
              </w:rPr>
              <w:t>ЛЕВ-ШИН,,ООО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C33" w:rsidRPr="00157F11" w:rsidRDefault="00DC1C33" w:rsidP="00DC1C33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  <w:tr w:rsidR="00DC1C33" w:rsidRPr="00157F11" w:rsidTr="00DC1C33">
        <w:trPr>
          <w:trHeight w:val="234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DC1C33" w:rsidRDefault="00DC1C33" w:rsidP="00DC1C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110" w:type="dxa"/>
          </w:tcPr>
          <w:p w:rsidR="00DC1C33" w:rsidRDefault="00DC1C33" w:rsidP="00DC1C33">
            <w:pPr>
              <w:spacing w:line="240" w:lineRule="auto"/>
              <w:jc w:val="center"/>
              <w:rPr>
                <w:rFonts w:ascii="Sylfaen" w:eastAsia="Calibri" w:hAnsi="Sylfaen" w:cs="Times New Roman"/>
                <w:lang w:val="hy-AM"/>
              </w:rPr>
            </w:pPr>
            <w:proofErr w:type="gramStart"/>
            <w:r>
              <w:rPr>
                <w:rFonts w:ascii="Sylfaen" w:eastAsia="Calibri" w:hAnsi="Sylfaen" w:cs="Times New Roman"/>
              </w:rPr>
              <w:t>,,</w:t>
            </w:r>
            <w:proofErr w:type="gramEnd"/>
            <w:r>
              <w:rPr>
                <w:rFonts w:ascii="Sylfaen" w:eastAsia="Calibri" w:hAnsi="Sylfaen" w:cs="Times New Roman"/>
              </w:rPr>
              <w:t>БОЛОРАК,,ООО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C33" w:rsidRPr="00157F11" w:rsidRDefault="00DC1C33" w:rsidP="00DC1C33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C33" w:rsidRPr="00157F11" w:rsidRDefault="00DC1C33" w:rsidP="00DC1C33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</w:tbl>
    <w:p w:rsidR="00157F11" w:rsidRPr="00157F11" w:rsidRDefault="00157F11" w:rsidP="00157F11">
      <w:pPr>
        <w:spacing w:after="24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6"/>
        <w:gridCol w:w="3820"/>
        <w:gridCol w:w="2290"/>
        <w:gridCol w:w="1849"/>
      </w:tblGrid>
      <w:tr w:rsidR="00157F11" w:rsidRPr="00157F11" w:rsidTr="00157F11">
        <w:trPr>
          <w:trHeight w:val="1076"/>
          <w:jc w:val="center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Места, занятые участниками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Имя участника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Выбранный участник                  / Для выбранного участника "X" /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Цены, предлагаемые участниками</w:t>
            </w:r>
          </w:p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        /</w:t>
            </w:r>
            <w:proofErr w:type="spellStart"/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тыс.драм</w:t>
            </w:r>
            <w:proofErr w:type="spellEnd"/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 /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57F11" w:rsidRPr="00157F11" w:rsidTr="00157F11">
        <w:trPr>
          <w:trHeight w:val="56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57F11" w:rsidRPr="00157F11" w:rsidTr="00157F11">
        <w:trPr>
          <w:trHeight w:val="7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lang w:val="en-US" w:eastAsia="ru-RU"/>
              </w:rPr>
            </w:pPr>
            <w:r w:rsidRPr="00157F11">
              <w:rPr>
                <w:rFonts w:ascii="Sylfaen" w:eastAsia="Calibri" w:hAnsi="Sylfaen" w:cs="Times New Roman"/>
                <w:lang w:val="hy-AM" w:eastAsia="ru-RU"/>
              </w:rPr>
              <w:t>,,</w:t>
            </w:r>
            <w:proofErr w:type="spellStart"/>
            <w:r w:rsidRPr="00157F11">
              <w:rPr>
                <w:rFonts w:ascii="Sylfaen" w:eastAsia="Calibri" w:hAnsi="Sylfaen" w:cs="Times New Roman"/>
                <w:lang w:val="en-US" w:eastAsia="ru-RU"/>
              </w:rPr>
              <w:t>Мостовик</w:t>
            </w:r>
            <w:proofErr w:type="spellEnd"/>
            <w:r w:rsidRPr="00157F11">
              <w:rPr>
                <w:rFonts w:ascii="Sylfaen" w:eastAsia="Calibri" w:hAnsi="Sylfaen" w:cs="Times New Roman"/>
                <w:lang w:val="en-US" w:eastAsia="ru-RU"/>
              </w:rPr>
              <w:t xml:space="preserve"> </w:t>
            </w:r>
            <w:r w:rsidRPr="00157F11">
              <w:rPr>
                <w:rFonts w:ascii="Sylfaen" w:eastAsia="Calibri" w:hAnsi="Sylfaen" w:cs="Times New Roman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>ООО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DC1C33">
            <w:pPr>
              <w:spacing w:after="0" w:line="240" w:lineRule="auto"/>
              <w:contextualSpacing/>
              <w:jc w:val="center"/>
              <w:rPr>
                <w:rFonts w:ascii="Sylfaen" w:eastAsia="Calibri" w:hAnsi="Sylfaen" w:cs="Times New Roman"/>
                <w:sz w:val="20"/>
                <w:szCs w:val="20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3</w:t>
            </w:r>
            <w:r w:rsidR="00DC1C33">
              <w:rPr>
                <w:rFonts w:ascii="Sylfaen" w:eastAsia="Calibri" w:hAnsi="Sylfaen" w:cs="Times New Roman"/>
                <w:sz w:val="20"/>
                <w:szCs w:val="20"/>
                <w:lang w:val="en-US"/>
              </w:rPr>
              <w:t>9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000,0</w:t>
            </w:r>
          </w:p>
        </w:tc>
      </w:tr>
      <w:tr w:rsidR="00157F11" w:rsidRPr="00157F11" w:rsidTr="00157F11">
        <w:trPr>
          <w:trHeight w:val="7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DC1C33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lang w:val="en-US" w:eastAsia="ru-RU"/>
              </w:rPr>
            </w:pPr>
            <w:proofErr w:type="gramStart"/>
            <w:r>
              <w:rPr>
                <w:rFonts w:ascii="Sylfaen" w:eastAsia="Calibri" w:hAnsi="Sylfaen" w:cs="Times New Roman"/>
              </w:rPr>
              <w:t>,,</w:t>
            </w:r>
            <w:proofErr w:type="gramEnd"/>
            <w:r>
              <w:rPr>
                <w:rFonts w:ascii="Sylfaen" w:eastAsia="Calibri" w:hAnsi="Sylfaen" w:cs="Times New Roman"/>
              </w:rPr>
              <w:t xml:space="preserve"> АРГОВШИН,,ООО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DC1C33">
            <w:pPr>
              <w:spacing w:after="0" w:line="240" w:lineRule="auto"/>
              <w:contextualSpacing/>
              <w:jc w:val="center"/>
              <w:rPr>
                <w:rFonts w:ascii="Sylfaen" w:eastAsia="Calibri" w:hAnsi="Sylfaen" w:cs="Times New Roman"/>
                <w:sz w:val="20"/>
                <w:szCs w:val="20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3</w:t>
            </w:r>
            <w:r w:rsidR="00DC1C33">
              <w:rPr>
                <w:rFonts w:ascii="Sylfaen" w:eastAsia="Calibri" w:hAnsi="Sylfaen" w:cs="Times New Roman"/>
                <w:sz w:val="20"/>
                <w:szCs w:val="20"/>
                <w:lang w:val="en-US"/>
              </w:rPr>
              <w:t>95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00,0</w:t>
            </w:r>
          </w:p>
        </w:tc>
      </w:tr>
      <w:tr w:rsidR="00157F11" w:rsidRPr="00157F11" w:rsidTr="00157F11">
        <w:trPr>
          <w:trHeight w:val="7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DC1C33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lang w:val="hy-AM" w:eastAsia="ru-RU"/>
              </w:rPr>
            </w:pPr>
            <w:proofErr w:type="gramStart"/>
            <w:r>
              <w:rPr>
                <w:rFonts w:ascii="Sylfaen" w:eastAsia="Calibri" w:hAnsi="Sylfaen" w:cs="Times New Roman"/>
              </w:rPr>
              <w:t>,,</w:t>
            </w:r>
            <w:proofErr w:type="gramEnd"/>
            <w:r>
              <w:rPr>
                <w:rFonts w:ascii="Sylfaen" w:eastAsia="Calibri" w:hAnsi="Sylfaen" w:cs="Times New Roman"/>
              </w:rPr>
              <w:t>ЛЕВ-ШИН,,ООО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DC1C33">
            <w:pPr>
              <w:spacing w:after="0" w:line="240" w:lineRule="auto"/>
              <w:contextualSpacing/>
              <w:jc w:val="center"/>
              <w:rPr>
                <w:rFonts w:ascii="Sylfaen" w:eastAsia="Calibri" w:hAnsi="Sylfaen" w:cs="Times New Roman"/>
                <w:sz w:val="20"/>
                <w:szCs w:val="20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3</w:t>
            </w:r>
            <w:r w:rsidR="00DC1C33">
              <w:rPr>
                <w:rFonts w:ascii="Sylfaen" w:eastAsia="Calibri" w:hAnsi="Sylfaen" w:cs="Times New Roman"/>
                <w:sz w:val="20"/>
                <w:szCs w:val="20"/>
                <w:lang w:val="en-US"/>
              </w:rPr>
              <w:t>96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00,0</w:t>
            </w:r>
          </w:p>
        </w:tc>
      </w:tr>
    </w:tbl>
    <w:p w:rsidR="00157F11" w:rsidRPr="00157F11" w:rsidRDefault="00157F11" w:rsidP="00157F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eastAsia="ru-RU"/>
        </w:rPr>
      </w:pP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      Критерием, используемым для определения выбранного участника, является минимальная ставка с точки зрения предложений, предлагаемых участниками.</w:t>
      </w:r>
    </w:p>
    <w:p w:rsidR="00157F11" w:rsidRPr="00EF433F" w:rsidRDefault="00157F11" w:rsidP="00EF4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    В соответствии со статьей 10 Закона РА</w:t>
      </w:r>
      <w:proofErr w:type="gramStart"/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,,</w:t>
      </w:r>
      <w:proofErr w:type="gramEnd"/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>О закупках,,  периодом бездействия считается период со дня, следующего за датой настоящего объявления, до 5-го календарного дня включительно.</w:t>
      </w:r>
    </w:p>
    <w:p w:rsidR="00157F11" w:rsidRPr="00157F11" w:rsidRDefault="00157F11" w:rsidP="00157F11">
      <w:pPr>
        <w:spacing w:after="0" w:line="240" w:lineRule="auto"/>
        <w:ind w:right="-7" w:firstLine="567"/>
        <w:jc w:val="both"/>
        <w:rPr>
          <w:rFonts w:ascii="GHEA Grapalat" w:eastAsia="Times New Roman" w:hAnsi="GHEA Grapalat" w:cs="Sylfaen"/>
          <w:sz w:val="20"/>
          <w:szCs w:val="20"/>
        </w:rPr>
      </w:pPr>
      <w:r w:rsidRPr="00157F11">
        <w:rPr>
          <w:rFonts w:ascii="GHEA Grapalat" w:eastAsia="Times New Roman" w:hAnsi="GHEA Grapalat" w:cs="Sylfaen"/>
          <w:sz w:val="20"/>
          <w:szCs w:val="20"/>
        </w:rPr>
        <w:t xml:space="preserve">Для получения дополнительной информации об этом объявлении, пожалуйста, свяжитесь с секретарем Комиссии по </w:t>
      </w:r>
      <w:proofErr w:type="gramStart"/>
      <w:r w:rsidRPr="00157F11">
        <w:rPr>
          <w:rFonts w:ascii="GHEA Grapalat" w:eastAsia="Times New Roman" w:hAnsi="GHEA Grapalat" w:cs="Sylfaen"/>
          <w:sz w:val="20"/>
          <w:szCs w:val="20"/>
        </w:rPr>
        <w:t xml:space="preserve">оценке  </w:t>
      </w:r>
      <w:proofErr w:type="spellStart"/>
      <w:r w:rsidRPr="00157F11">
        <w:rPr>
          <w:rFonts w:ascii="GHEA Grapalat" w:eastAsia="Times New Roman" w:hAnsi="GHEA Grapalat" w:cs="Sylfaen"/>
          <w:sz w:val="20"/>
          <w:szCs w:val="20"/>
        </w:rPr>
        <w:t>Г.Оганнисяну</w:t>
      </w:r>
      <w:proofErr w:type="spellEnd"/>
      <w:proofErr w:type="gramEnd"/>
    </w:p>
    <w:p w:rsidR="00157F11" w:rsidRPr="00157F11" w:rsidRDefault="00157F11" w:rsidP="00157F11">
      <w:pPr>
        <w:widowControl w:val="0"/>
        <w:spacing w:after="0" w:line="240" w:lineRule="auto"/>
        <w:ind w:left="3828" w:firstLine="11"/>
        <w:jc w:val="both"/>
        <w:rPr>
          <w:rFonts w:ascii="GHEA Grapalat" w:eastAsia="Times New Roman" w:hAnsi="GHEA Grapalat" w:cs="Times New Roman"/>
          <w:sz w:val="20"/>
          <w:szCs w:val="20"/>
          <w:lang w:eastAsia="ru-RU" w:bidi="ru-RU"/>
        </w:rPr>
      </w:pPr>
    </w:p>
    <w:p w:rsidR="00EF433F" w:rsidRPr="00EF433F" w:rsidRDefault="00EF433F" w:rsidP="00EF433F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</w:rPr>
      </w:pPr>
    </w:p>
    <w:p w:rsidR="00EF433F" w:rsidRPr="00EF433F" w:rsidRDefault="00EF433F" w:rsidP="00EF433F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EF433F">
        <w:rPr>
          <w:rFonts w:ascii="GHEA Grapalat" w:eastAsia="Times New Roman" w:hAnsi="GHEA Grapalat" w:cs="Times New Roman"/>
          <w:sz w:val="20"/>
          <w:szCs w:val="20"/>
        </w:rPr>
        <w:t xml:space="preserve">Телефон </w:t>
      </w:r>
      <w:proofErr w:type="gramStart"/>
      <w:r w:rsidRPr="00EF433F">
        <w:rPr>
          <w:rFonts w:ascii="GHEA Grapalat" w:eastAsia="Times New Roman" w:hAnsi="GHEA Grapalat" w:cs="Times New Roman"/>
          <w:sz w:val="20"/>
          <w:szCs w:val="20"/>
        </w:rPr>
        <w:t>093  58</w:t>
      </w:r>
      <w:proofErr w:type="gramEnd"/>
      <w:r w:rsidRPr="00EF433F">
        <w:rPr>
          <w:rFonts w:ascii="GHEA Grapalat" w:eastAsia="Times New Roman" w:hAnsi="GHEA Grapalat" w:cs="Times New Roman"/>
          <w:sz w:val="20"/>
          <w:szCs w:val="20"/>
        </w:rPr>
        <w:t>-31-37</w:t>
      </w:r>
    </w:p>
    <w:p w:rsidR="00EF433F" w:rsidRPr="00EF433F" w:rsidRDefault="00EF433F" w:rsidP="00EF433F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EF433F">
        <w:rPr>
          <w:rFonts w:ascii="GHEA Grapalat" w:eastAsia="Times New Roman" w:hAnsi="GHEA Grapalat" w:cs="Times New Roman"/>
          <w:sz w:val="20"/>
          <w:szCs w:val="20"/>
        </w:rPr>
        <w:t xml:space="preserve">Эл. Почта </w:t>
      </w:r>
      <w:proofErr w:type="spellStart"/>
      <w:proofErr w:type="gramStart"/>
      <w:r w:rsidRPr="00EF433F">
        <w:rPr>
          <w:rFonts w:ascii="GHEA Grapalat" w:eastAsia="Times New Roman" w:hAnsi="GHEA Grapalat" w:cs="Times New Roman"/>
          <w:sz w:val="20"/>
          <w:szCs w:val="20"/>
        </w:rPr>
        <w:t>mail</w:t>
      </w:r>
      <w:proofErr w:type="spellEnd"/>
      <w:r w:rsidRPr="00EF433F">
        <w:rPr>
          <w:rFonts w:ascii="GHEA Grapalat" w:eastAsia="Times New Roman" w:hAnsi="GHEA Grapalat" w:cs="Times New Roman"/>
          <w:sz w:val="20"/>
          <w:szCs w:val="20"/>
        </w:rPr>
        <w:t xml:space="preserve">:  </w:t>
      </w:r>
      <w:hyperlink r:id="rId4" w:history="1">
        <w:r w:rsidRPr="00EF433F">
          <w:rPr>
            <w:rFonts w:ascii="GHEA Grapalat" w:eastAsia="Calibri" w:hAnsi="GHEA Grapalat" w:cs="Times New Roman"/>
            <w:color w:val="0000FF"/>
            <w:sz w:val="20"/>
            <w:szCs w:val="20"/>
            <w:u w:val="single"/>
            <w:lang w:val="af-ZA"/>
          </w:rPr>
          <w:t>gexanist-hamaynq@mail.ru</w:t>
        </w:r>
        <w:proofErr w:type="gramEnd"/>
      </w:hyperlink>
    </w:p>
    <w:p w:rsidR="00EF433F" w:rsidRPr="00EF433F" w:rsidRDefault="00EF433F" w:rsidP="00EF433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EF433F">
        <w:rPr>
          <w:rFonts w:ascii="GHEA Grapalat" w:eastAsia="Times New Roman" w:hAnsi="GHEA Grapalat" w:cs="Times New Roman"/>
          <w:sz w:val="20"/>
          <w:szCs w:val="20"/>
        </w:rPr>
        <w:t xml:space="preserve">Клиент Араратская область </w:t>
      </w:r>
      <w:proofErr w:type="gramStart"/>
      <w:r w:rsidRPr="00EF433F">
        <w:rPr>
          <w:rFonts w:ascii="GHEA Grapalat" w:eastAsia="Times New Roman" w:hAnsi="GHEA Grapalat" w:cs="Times New Roman"/>
          <w:sz w:val="20"/>
          <w:szCs w:val="20"/>
        </w:rPr>
        <w:t xml:space="preserve">РА,  </w:t>
      </w:r>
      <w:proofErr w:type="spellStart"/>
      <w:r w:rsidRPr="00EF433F">
        <w:rPr>
          <w:rFonts w:ascii="GHEA Grapalat" w:eastAsia="Times New Roman" w:hAnsi="GHEA Grapalat" w:cs="Times New Roman"/>
          <w:sz w:val="20"/>
          <w:szCs w:val="20"/>
        </w:rPr>
        <w:t>Геханист</w:t>
      </w:r>
      <w:proofErr w:type="spellEnd"/>
      <w:proofErr w:type="gramEnd"/>
      <w:r w:rsidRPr="00EF433F">
        <w:rPr>
          <w:rFonts w:ascii="GHEA Grapalat" w:eastAsia="Times New Roman" w:hAnsi="GHEA Grapalat" w:cs="Times New Roman"/>
          <w:sz w:val="20"/>
          <w:szCs w:val="20"/>
        </w:rPr>
        <w:t xml:space="preserve">   муниципалитет</w:t>
      </w:r>
      <w:bookmarkStart w:id="0" w:name="_GoBack"/>
      <w:bookmarkEnd w:id="0"/>
    </w:p>
    <w:sectPr w:rsidR="00EF433F" w:rsidRPr="00EF433F" w:rsidSect="00EF43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D5"/>
    <w:rsid w:val="0006076F"/>
    <w:rsid w:val="00157F11"/>
    <w:rsid w:val="00AE0ED5"/>
    <w:rsid w:val="00DC1C33"/>
    <w:rsid w:val="00EF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A43C2-A3DA-46A1-B23D-1364CAFD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0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xanist-hamaynq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2021-06-23T11:06:00Z</cp:lastPrinted>
  <dcterms:created xsi:type="dcterms:W3CDTF">2021-06-16T09:28:00Z</dcterms:created>
  <dcterms:modified xsi:type="dcterms:W3CDTF">2021-06-23T11:07:00Z</dcterms:modified>
</cp:coreProperties>
</file>